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7B60" w14:textId="275E1BA3" w:rsidR="009E4D81" w:rsidRDefault="00053484" w:rsidP="009E4D81">
      <w:pPr>
        <w:pStyle w:val="Heading1"/>
      </w:pPr>
      <w:r>
        <w:t>Curriculum</w:t>
      </w:r>
    </w:p>
    <w:p w14:paraId="03B479C7" w14:textId="3DB06F4E" w:rsidR="00053484" w:rsidRPr="00053484" w:rsidRDefault="00053484" w:rsidP="00053484">
      <w:r w:rsidRPr="003D7A73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3D7A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nd</w:t>
      </w:r>
      <w:r w:rsidRPr="003D7A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year of Master’s programs in France. </w:t>
      </w:r>
    </w:p>
    <w:tbl>
      <w:tblPr>
        <w:tblW w:w="0" w:type="auto"/>
        <w:tblInd w:w="15" w:type="dxa"/>
        <w:tblBorders>
          <w:top w:val="single" w:sz="6" w:space="0" w:color="706F6F"/>
          <w:left w:val="single" w:sz="6" w:space="0" w:color="706F6F"/>
          <w:bottom w:val="single" w:sz="6" w:space="0" w:color="706F6F"/>
          <w:right w:val="single" w:sz="6" w:space="0" w:color="706F6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8"/>
        <w:gridCol w:w="1201"/>
      </w:tblGrid>
      <w:tr w:rsidR="009E4D81" w:rsidRPr="009E4D81" w14:paraId="1DA467B7" w14:textId="77777777" w:rsidTr="009E4D81">
        <w:tc>
          <w:tcPr>
            <w:tcW w:w="9329" w:type="dxa"/>
            <w:gridSpan w:val="2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6DD81" w14:textId="047D7398" w:rsidR="009E4D81" w:rsidRDefault="00ED7BB1" w:rsidP="00D62BE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M2 MMS Part of </w:t>
            </w:r>
            <w:r w:rsidR="00926E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ual </w:t>
            </w:r>
            <w:r w:rsidR="00926E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egree </w:t>
            </w:r>
            <w:r w:rsidR="00926E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rogram at UPPA</w:t>
            </w:r>
          </w:p>
          <w:p w14:paraId="0265FCEB" w14:textId="492BF731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D81" w:rsidRPr="009E4D81" w14:paraId="6D0B9B57" w14:textId="77777777" w:rsidTr="009E4D81">
        <w:tc>
          <w:tcPr>
            <w:tcW w:w="9329" w:type="dxa"/>
            <w:gridSpan w:val="2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72B8EA1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SEMESTER 1</w:t>
            </w:r>
          </w:p>
        </w:tc>
      </w:tr>
      <w:tr w:rsidR="009E4D81" w:rsidRPr="009E4D81" w14:paraId="4A399AFE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3452D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1B0D5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ECTS</w:t>
            </w:r>
          </w:p>
        </w:tc>
      </w:tr>
      <w:tr w:rsidR="009E4D81" w:rsidRPr="009E4D81" w14:paraId="59B3DEB9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1EFBE448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PDE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071681C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D81" w:rsidRPr="009E4D81" w14:paraId="4E6C84A7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45644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 Analysis of PDEs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E6098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D81" w:rsidRPr="009E4D81" w14:paraId="46B2CF67" w14:textId="77777777" w:rsidTr="009E4D81">
        <w:tc>
          <w:tcPr>
            <w:tcW w:w="9329" w:type="dxa"/>
            <w:gridSpan w:val="2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3429E7EA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ELECTIVES 1</w:t>
            </w:r>
          </w:p>
        </w:tc>
      </w:tr>
      <w:tr w:rsidR="009E4D81" w:rsidRPr="009E4D81" w14:paraId="40F4FF67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B82A0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F16A8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0DCEAD28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11F6DA21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Finite Volume Methods for Hyperbolic Systems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61AD0F2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3AA5E6C0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597D2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computing 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E2749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2ACDCEDC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09921551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Arial" w:eastAsia="Times New Roman" w:hAnsi="Arial" w:cs="Arial"/>
                <w:sz w:val="24"/>
                <w:szCs w:val="24"/>
              </w:rPr>
              <w:t>Scientific computation with Python (M1 course, specific to the ENS KOUBA dual-degree)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448756E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4560601C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595DB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High-Performance Computing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2B46D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165D01E5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1D53F9F3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simulation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39A8A8B5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6CB64461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E7561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Software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9ACC7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4C819094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276A2145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Mesh and applications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2D8B1A6D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0412652B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45476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Stochastic PDE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8EC69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6999E96E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50BFE11C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Inverse problems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6C2BDBBE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70E5F165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FFE5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Asymptotic analysis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1D35A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065E766E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06A9764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modeling and numerical analysis for Hyperbolic problems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543EC027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1153819B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220C4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Analysis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FF1FF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3880138E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B9FD31A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Engineering of deep learning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D726456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D81" w:rsidRPr="009E4D81" w14:paraId="7B2B4FB3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B0009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ELECTIVES 2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D1DC2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4D81" w:rsidRPr="009E4D81" w14:paraId="37CB8865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79D7705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French or English as a foreign language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7EEBD15B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D81" w:rsidRPr="009E4D81" w14:paraId="03545367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C59BE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SEMESTER 2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B99B4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4D81" w:rsidRPr="009E4D81" w14:paraId="70035B62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5510550F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Integrator project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6E9BF498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D81" w:rsidRPr="009E4D81" w14:paraId="78ACF313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5BBA8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Internship from 5 to 6 months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CFC03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742F1A9" w14:textId="231FDDF1" w:rsidR="009E4D81" w:rsidRPr="009E4D81" w:rsidRDefault="009E4D81" w:rsidP="009E4D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B3B3B"/>
          <w:sz w:val="36"/>
          <w:szCs w:val="36"/>
        </w:rPr>
      </w:pPr>
      <w:r w:rsidRPr="009E4D81">
        <w:rPr>
          <w:rFonts w:ascii="Arial" w:eastAsia="Times New Roman" w:hAnsi="Arial" w:cs="Arial"/>
          <w:color w:val="3B3B3B"/>
          <w:sz w:val="36"/>
          <w:szCs w:val="36"/>
        </w:rPr>
        <w:t>Training</w:t>
      </w:r>
    </w:p>
    <w:tbl>
      <w:tblPr>
        <w:tblW w:w="9333" w:type="dxa"/>
        <w:tblInd w:w="15" w:type="dxa"/>
        <w:tblBorders>
          <w:top w:val="single" w:sz="6" w:space="0" w:color="706F6F"/>
          <w:left w:val="single" w:sz="6" w:space="0" w:color="706F6F"/>
          <w:bottom w:val="single" w:sz="6" w:space="0" w:color="706F6F"/>
          <w:right w:val="single" w:sz="6" w:space="0" w:color="706F6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6702"/>
      </w:tblGrid>
      <w:tr w:rsidR="009E4D81" w:rsidRPr="009E4D81" w14:paraId="0D0530AD" w14:textId="77777777" w:rsidTr="003D1380">
        <w:trPr>
          <w:gridAfter w:val="1"/>
          <w:wAfter w:w="6702" w:type="dxa"/>
        </w:trPr>
        <w:tc>
          <w:tcPr>
            <w:tcW w:w="0" w:type="auto"/>
            <w:vAlign w:val="center"/>
            <w:hideMark/>
          </w:tcPr>
          <w:p w14:paraId="2E3D9EE3" w14:textId="77777777" w:rsidR="009E4D81" w:rsidRPr="009E4D81" w:rsidRDefault="009E4D81" w:rsidP="009E4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</w:pPr>
          </w:p>
        </w:tc>
      </w:tr>
      <w:tr w:rsidR="009E4D81" w:rsidRPr="009E4D81" w14:paraId="48D46C00" w14:textId="77777777" w:rsidTr="003D1380">
        <w:trPr>
          <w:trHeight w:val="316"/>
        </w:trPr>
        <w:tc>
          <w:tcPr>
            <w:tcW w:w="263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2917E5" w14:textId="328E3BE7" w:rsidR="009E4D81" w:rsidRPr="009E4D81" w:rsidRDefault="003D1380" w:rsidP="003D1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  <w:t xml:space="preserve">  </w:t>
            </w:r>
            <w:r w:rsidR="009E4D81" w:rsidRPr="009E4D81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  <w:t>Intership</w:t>
            </w:r>
          </w:p>
        </w:tc>
        <w:tc>
          <w:tcPr>
            <w:tcW w:w="6702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128664C4" w14:textId="77777777" w:rsidR="009E4D81" w:rsidRPr="009E4D81" w:rsidRDefault="009E4D81" w:rsidP="009E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Mandatory</w:t>
            </w:r>
          </w:p>
        </w:tc>
      </w:tr>
      <w:tr w:rsidR="009E4D81" w:rsidRPr="009E4D81" w14:paraId="661F6B65" w14:textId="77777777" w:rsidTr="003D1380">
        <w:trPr>
          <w:trHeight w:val="334"/>
        </w:trPr>
        <w:tc>
          <w:tcPr>
            <w:tcW w:w="263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4009B4" w14:textId="3E677C7F" w:rsidR="009E4D81" w:rsidRPr="009E4D81" w:rsidRDefault="003D1380" w:rsidP="003D1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  <w:t xml:space="preserve">  </w:t>
            </w:r>
            <w:r w:rsidR="009E4D81" w:rsidRPr="009E4D81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  <w:t>Intership duration</w:t>
            </w:r>
          </w:p>
        </w:tc>
        <w:tc>
          <w:tcPr>
            <w:tcW w:w="6702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0FFBA" w14:textId="77777777" w:rsidR="009E4D81" w:rsidRPr="009E4D81" w:rsidRDefault="009E4D81" w:rsidP="009E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5 months</w:t>
            </w:r>
          </w:p>
        </w:tc>
      </w:tr>
    </w:tbl>
    <w:p w14:paraId="65FDFFFC" w14:textId="77777777" w:rsidR="00233F9A" w:rsidRDefault="00233F9A"/>
    <w:sectPr w:rsidR="00233F9A" w:rsidSect="003D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81"/>
    <w:rsid w:val="00053484"/>
    <w:rsid w:val="00233F9A"/>
    <w:rsid w:val="003D1380"/>
    <w:rsid w:val="004E55EC"/>
    <w:rsid w:val="00926EA6"/>
    <w:rsid w:val="009E4D81"/>
    <w:rsid w:val="00B771BC"/>
    <w:rsid w:val="00D62BE1"/>
    <w:rsid w:val="00E31A2C"/>
    <w:rsid w:val="00E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6F74"/>
  <w15:chartTrackingRefBased/>
  <w15:docId w15:val="{5E428D01-BD64-41E0-8186-5735723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E4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D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E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4D81"/>
    <w:rPr>
      <w:b/>
      <w:bCs/>
    </w:rPr>
  </w:style>
  <w:style w:type="character" w:styleId="Emphasis">
    <w:name w:val="Emphasis"/>
    <w:basedOn w:val="DefaultParagraphFont"/>
    <w:uiPriority w:val="20"/>
    <w:qFormat/>
    <w:rsid w:val="009E4D81"/>
    <w:rPr>
      <w:i/>
      <w:iCs/>
    </w:rPr>
  </w:style>
  <w:style w:type="character" w:customStyle="1" w:styleId="ametys-limited-contentbtn-text">
    <w:name w:val="ametys-limited-content__btn-text"/>
    <w:basedOn w:val="DefaultParagraphFont"/>
    <w:rsid w:val="009E4D81"/>
  </w:style>
  <w:style w:type="character" w:customStyle="1" w:styleId="Heading1Char">
    <w:name w:val="Heading 1 Char"/>
    <w:basedOn w:val="DefaultParagraphFont"/>
    <w:link w:val="Heading1"/>
    <w:uiPriority w:val="9"/>
    <w:rsid w:val="009E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Mahmudov</dc:creator>
  <cp:keywords/>
  <dc:description/>
  <cp:lastModifiedBy>Pembe Sabancigil</cp:lastModifiedBy>
  <cp:revision>2</cp:revision>
  <dcterms:created xsi:type="dcterms:W3CDTF">2025-06-04T22:18:00Z</dcterms:created>
  <dcterms:modified xsi:type="dcterms:W3CDTF">2025-06-04T22:18:00Z</dcterms:modified>
</cp:coreProperties>
</file>